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863B" w14:textId="77777777" w:rsidR="00FA4D84" w:rsidRPr="00FA4D84" w:rsidRDefault="00FA4D84" w:rsidP="00FA4D84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</w:pPr>
      <w:r w:rsidRPr="00FA4D84"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  <w:t>Guida alla Trascrizione di Atti Esteri</w:t>
      </w:r>
    </w:p>
    <w:p w14:paraId="699D5D3F" w14:textId="77777777" w:rsidR="00FA4D84" w:rsidRPr="00FA4D84" w:rsidRDefault="00FA4D84" w:rsidP="00FA4D84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A4D8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Per poter registrare in Italia un atto (nascita, matrimonio, morte) avvenuto all'estero, il documento originale deve essere sempre accompagnato dalla prova della sua autenticità.</w:t>
      </w:r>
    </w:p>
    <w:p w14:paraId="550F3598" w14:textId="77777777" w:rsidR="00FA4D84" w:rsidRPr="00FA4D84" w:rsidRDefault="00FA4D84" w:rsidP="00FA4D84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FA4D8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1. Gli Atti più comuni da trascrivere</w:t>
      </w:r>
    </w:p>
    <w:p w14:paraId="4387DDC9" w14:textId="77777777" w:rsidR="00FA4D84" w:rsidRPr="00FA4D84" w:rsidRDefault="00FA4D84" w:rsidP="00FA4D84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A4D8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Atto di Nascita:</w:t>
      </w:r>
      <w:r w:rsidRPr="00FA4D8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Fondamentale per i figli di cittadini italiani nati all'estero per ottenere la cittadinanza e i documenti.</w:t>
      </w:r>
    </w:p>
    <w:p w14:paraId="4E54527E" w14:textId="77777777" w:rsidR="00FA4D84" w:rsidRPr="00FA4D84" w:rsidRDefault="00FA4D84" w:rsidP="00FA4D84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A4D8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Atto di Matrimonio:</w:t>
      </w:r>
      <w:r w:rsidRPr="00FA4D8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Per aggiornare lo stato civile e permettere al coniuge straniero di avviare pratiche di cittadinanza o soggiorno.</w:t>
      </w:r>
    </w:p>
    <w:p w14:paraId="13ED89E3" w14:textId="77777777" w:rsidR="00FA4D84" w:rsidRPr="00FA4D84" w:rsidRDefault="00FA4D84" w:rsidP="00FA4D84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A4D8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Atto di Morte:</w:t>
      </w:r>
      <w:r w:rsidRPr="00FA4D8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Per la chiusura delle posizioni anagrafiche e le pratiche di successione.</w:t>
      </w:r>
    </w:p>
    <w:p w14:paraId="1ACF8257" w14:textId="77777777" w:rsidR="00FA4D84" w:rsidRPr="00FA4D84" w:rsidRDefault="00FA4D84" w:rsidP="00FA4D84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A4D8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Sentenze di Divorzio:</w:t>
      </w:r>
      <w:r w:rsidRPr="00FA4D8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Per poter contrarre un nuovo matrimonio in Italia.</w:t>
      </w:r>
    </w:p>
    <w:p w14:paraId="25C7F1EA" w14:textId="77777777" w:rsidR="00FA4D84" w:rsidRPr="00FA4D84" w:rsidRDefault="00FA4D84" w:rsidP="00FA4D84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FA4D8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2. Requisiti di validità (Legalizzazione e </w:t>
      </w:r>
      <w:proofErr w:type="spellStart"/>
      <w:r w:rsidRPr="00FA4D8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Apostille</w:t>
      </w:r>
      <w:proofErr w:type="spellEnd"/>
      <w:r w:rsidRPr="00FA4D8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)</w:t>
      </w:r>
    </w:p>
    <w:p w14:paraId="02985B3A" w14:textId="77777777" w:rsidR="00FA4D84" w:rsidRPr="00FA4D84" w:rsidRDefault="00FA4D84" w:rsidP="00FA4D84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A4D8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Un atto straniero, per essere trascritto, deve essere </w:t>
      </w:r>
      <w:r w:rsidRPr="00FA4D8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originale</w:t>
      </w:r>
      <w:r w:rsidRPr="00FA4D8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 deve riportare una di queste tre forme di autenticazione: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2045"/>
        <w:gridCol w:w="5663"/>
      </w:tblGrid>
      <w:tr w:rsidR="00FA4D84" w:rsidRPr="00FA4D84" w14:paraId="76178F3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082E8" w14:textId="77777777" w:rsidR="00FA4D84" w:rsidRPr="00FA4D84" w:rsidRDefault="00FA4D84" w:rsidP="00FA4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A4D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Caso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AD906" w14:textId="77777777" w:rsidR="00FA4D84" w:rsidRPr="00FA4D84" w:rsidRDefault="00FA4D84" w:rsidP="00FA4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A4D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Cosa serve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48463" w14:textId="77777777" w:rsidR="00FA4D84" w:rsidRPr="00FA4D84" w:rsidRDefault="00FA4D84" w:rsidP="00FA4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A4D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Dove si applica</w:t>
            </w:r>
          </w:p>
        </w:tc>
      </w:tr>
      <w:tr w:rsidR="00FA4D84" w:rsidRPr="00FA4D84" w14:paraId="0CC806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DD6B14" w14:textId="77777777" w:rsidR="00FA4D84" w:rsidRPr="00FA4D84" w:rsidRDefault="00FA4D84" w:rsidP="00FA4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A4D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Paesi 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17FC2" w14:textId="77777777" w:rsidR="00FA4D84" w:rsidRPr="00FA4D84" w:rsidRDefault="00FA4D84" w:rsidP="00FA4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A4D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Nessuna legalizzazione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F16BC" w14:textId="77777777" w:rsidR="00FA4D84" w:rsidRPr="00FA4D84" w:rsidRDefault="00FA4D84" w:rsidP="00FA4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A4D84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 xml:space="preserve">Grazie al Regolamento UE 2016/1191, molti atti (nascita, matrimonio) non necessitano di timbri aggiuntivi se accompagnati dal </w:t>
            </w:r>
            <w:r w:rsidRPr="00FA4D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Modello Plurilingue</w:t>
            </w:r>
            <w:r w:rsidRPr="00FA4D84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</w:p>
        </w:tc>
      </w:tr>
      <w:tr w:rsidR="00FA4D84" w:rsidRPr="00FA4D84" w14:paraId="4F2736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81FDC" w14:textId="77777777" w:rsidR="00FA4D84" w:rsidRPr="00FA4D84" w:rsidRDefault="00FA4D84" w:rsidP="00FA4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A4D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Paesi Convenzione Aja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B1D87" w14:textId="77777777" w:rsidR="00FA4D84" w:rsidRPr="00FA4D84" w:rsidRDefault="00FA4D84" w:rsidP="00FA4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FA4D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Apostille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89F61" w14:textId="77777777" w:rsidR="00FA4D84" w:rsidRPr="00FA4D84" w:rsidRDefault="00FA4D84" w:rsidP="00FA4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A4D84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Un timbro speciale apposto dalle autorità del paese che ha emesso l'atto (es. USA, Regno Unito, molti paesi Sudamericani).</w:t>
            </w:r>
          </w:p>
        </w:tc>
      </w:tr>
      <w:tr w:rsidR="00FA4D84" w:rsidRPr="00FA4D84" w14:paraId="3D3151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6A322" w14:textId="77777777" w:rsidR="00FA4D84" w:rsidRPr="00FA4D84" w:rsidRDefault="00FA4D84" w:rsidP="00FA4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A4D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Altri Paesi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D2512" w14:textId="77777777" w:rsidR="00FA4D84" w:rsidRPr="00FA4D84" w:rsidRDefault="00FA4D84" w:rsidP="00FA4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A4D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Legalizzazione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3F597" w14:textId="77777777" w:rsidR="00FA4D84" w:rsidRPr="00FA4D84" w:rsidRDefault="00FA4D84" w:rsidP="00FA4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A4D84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L'atto deve essere validato dal Consolato o Ambasciata italiana presente in quel paese.</w:t>
            </w:r>
          </w:p>
        </w:tc>
      </w:tr>
    </w:tbl>
    <w:p w14:paraId="280B1668" w14:textId="77777777" w:rsidR="00FA4D84" w:rsidRPr="00FA4D84" w:rsidRDefault="00FA4D84" w:rsidP="00FA4D84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FA4D8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3. La Traduzione</w:t>
      </w:r>
    </w:p>
    <w:p w14:paraId="4C676168" w14:textId="77777777" w:rsidR="00FA4D84" w:rsidRPr="00FA4D84" w:rsidRDefault="00FA4D84" w:rsidP="00FA4D84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A4D8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Tutti i documenti scritti in lingua straniera devono essere tradotti in italiano. Esistono tre modi:</w:t>
      </w:r>
    </w:p>
    <w:p w14:paraId="3510B384" w14:textId="77777777" w:rsidR="00FA4D84" w:rsidRPr="00FA4D84" w:rsidRDefault="00FA4D84" w:rsidP="00FA4D84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A4D8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Traduzione Giurata (Asseverata):</w:t>
      </w:r>
      <w:r w:rsidRPr="00FA4D8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Effettuata da un traduttore ufficiale presso un Tribunale italiano o un Giudice di Pace.</w:t>
      </w:r>
    </w:p>
    <w:p w14:paraId="5CC39589" w14:textId="77777777" w:rsidR="00FA4D84" w:rsidRPr="00FA4D84" w:rsidRDefault="00FA4D84" w:rsidP="00FA4D84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A4D8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Traduzione Consolare:</w:t>
      </w:r>
      <w:r w:rsidRPr="00FA4D8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Effettuata o certificata conforme dal Consolato Italiano nel paese d'origine.</w:t>
      </w:r>
    </w:p>
    <w:p w14:paraId="564C86A7" w14:textId="77777777" w:rsidR="00FA4D84" w:rsidRPr="00FA4D84" w:rsidRDefault="00FA4D84" w:rsidP="00FA4D84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A4D8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Formati Plurilingue:</w:t>
      </w:r>
      <w:r w:rsidRPr="00FA4D8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Se il paese aderisce a specifiche convenzioni (es. Convenzione di Vienna), l'atto nasce già con la traduzione integrata e non serve altro.</w:t>
      </w:r>
    </w:p>
    <w:p w14:paraId="50D6A55C" w14:textId="77777777" w:rsidR="00FA4D84" w:rsidRPr="00FA4D84" w:rsidRDefault="00FA4D84" w:rsidP="00FA4D84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FA4D8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4. Come presentare la richiesta</w:t>
      </w:r>
    </w:p>
    <w:p w14:paraId="55929B74" w14:textId="77777777" w:rsidR="00FA4D84" w:rsidRPr="00FA4D84" w:rsidRDefault="00FA4D84" w:rsidP="00FA4D84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A4D8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Tramite il Consolato:</w:t>
      </w:r>
      <w:r w:rsidRPr="00FA4D8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È la via più comune. Il cittadino consegna i documenti all'autorità italiana all'estero, che li invia direttamente al Comune di riferimento.</w:t>
      </w:r>
    </w:p>
    <w:p w14:paraId="74629398" w14:textId="77777777" w:rsidR="00FA4D84" w:rsidRPr="00FA4D84" w:rsidRDefault="00FA4D84" w:rsidP="00FA4D84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A4D8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Direttamente in Comune:</w:t>
      </w:r>
      <w:r w:rsidRPr="00FA4D8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Il cittadino consegna l'originale (già legalizzato e tradotto) all'Ufficio Stato Civile.</w:t>
      </w:r>
    </w:p>
    <w:p w14:paraId="02164669" w14:textId="77777777" w:rsidR="00507AED" w:rsidRDefault="00507AED"/>
    <w:sectPr w:rsidR="00507A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61545"/>
    <w:multiLevelType w:val="multilevel"/>
    <w:tmpl w:val="A3D2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AF053C"/>
    <w:multiLevelType w:val="multilevel"/>
    <w:tmpl w:val="02F6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4811F9"/>
    <w:multiLevelType w:val="multilevel"/>
    <w:tmpl w:val="84A4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892725">
    <w:abstractNumId w:val="0"/>
  </w:num>
  <w:num w:numId="2" w16cid:durableId="1027288823">
    <w:abstractNumId w:val="1"/>
  </w:num>
  <w:num w:numId="3" w16cid:durableId="853614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84"/>
    <w:rsid w:val="001153E1"/>
    <w:rsid w:val="00137CA9"/>
    <w:rsid w:val="00507AED"/>
    <w:rsid w:val="006718D4"/>
    <w:rsid w:val="00FA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510D"/>
  <w15:chartTrackingRefBased/>
  <w15:docId w15:val="{FA3C098A-084F-45D2-96D0-A96F3485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A4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4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4D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4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4D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4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4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4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4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4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4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4D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4D8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4D8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4D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4D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4D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4D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4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4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4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4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4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4D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4D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4D8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4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4D8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4D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Palma</dc:creator>
  <cp:keywords/>
  <dc:description/>
  <cp:lastModifiedBy>Giancarlo Palma</cp:lastModifiedBy>
  <cp:revision>1</cp:revision>
  <dcterms:created xsi:type="dcterms:W3CDTF">2025-12-22T14:14:00Z</dcterms:created>
  <dcterms:modified xsi:type="dcterms:W3CDTF">2025-12-22T14:14:00Z</dcterms:modified>
</cp:coreProperties>
</file>